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EFC0" w14:textId="2B43669A" w:rsidR="00027B3B" w:rsidRDefault="00027B3B"/>
    <w:p w14:paraId="5FA9A3B4" w14:textId="77777777" w:rsidR="00027B3B" w:rsidRDefault="00027B3B" w:rsidP="00027B3B">
      <w:r>
        <w:rPr>
          <w:noProof/>
        </w:rPr>
        <w:drawing>
          <wp:anchor distT="0" distB="0" distL="114300" distR="114300" simplePos="0" relativeHeight="251661312" behindDoc="1" locked="0" layoutInCell="1" allowOverlap="1" wp14:anchorId="3DD4EC4A" wp14:editId="2C79989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A21B0" w14:textId="06D51C98" w:rsidR="00027B3B" w:rsidRDefault="00027B3B" w:rsidP="00027B3B"/>
    <w:p w14:paraId="6A939FE8" w14:textId="02B58169" w:rsidR="008E04C7" w:rsidRDefault="008E04C7" w:rsidP="00027B3B"/>
    <w:p w14:paraId="2D7C8F58" w14:textId="61CDEE66" w:rsidR="00027B3B" w:rsidRDefault="00027B3B" w:rsidP="00027B3B"/>
    <w:p w14:paraId="1E93E85B" w14:textId="344C211C" w:rsidR="00027B3B" w:rsidRPr="008B623F" w:rsidRDefault="00027B3B" w:rsidP="00A23521">
      <w:pPr>
        <w:spacing w:after="0" w:line="276" w:lineRule="auto"/>
        <w:rPr>
          <w:rFonts w:eastAsia="Calibri" w:cstheme="minorHAnsi"/>
          <w:color w:val="222222"/>
        </w:rPr>
      </w:pPr>
      <w:r w:rsidRPr="008B623F">
        <w:rPr>
          <w:rFonts w:eastAsia="Calibri" w:cstheme="minorHAnsi"/>
          <w:lang w:val="en-US"/>
        </w:rPr>
        <w:t xml:space="preserve">Menter </w:t>
      </w:r>
      <w:proofErr w:type="spellStart"/>
      <w:r w:rsidRPr="008B623F">
        <w:rPr>
          <w:rFonts w:eastAsia="Calibri" w:cstheme="minorHAnsi"/>
          <w:lang w:val="en-US"/>
        </w:rPr>
        <w:t>Môn</w:t>
      </w:r>
      <w:proofErr w:type="spellEnd"/>
      <w:r w:rsidRPr="008B623F">
        <w:rPr>
          <w:rFonts w:eastAsia="Calibri" w:cstheme="minorHAnsi"/>
          <w:lang w:val="en-US"/>
        </w:rPr>
        <w:t xml:space="preserve"> </w:t>
      </w:r>
      <w:proofErr w:type="spellStart"/>
      <w:r w:rsidRPr="008B623F">
        <w:rPr>
          <w:rFonts w:eastAsia="Calibri" w:cstheme="minorHAnsi"/>
          <w:lang w:val="en-US"/>
        </w:rPr>
        <w:t>Cyf</w:t>
      </w:r>
      <w:proofErr w:type="spellEnd"/>
      <w:r w:rsidRPr="008B623F">
        <w:rPr>
          <w:rFonts w:eastAsia="Calibri" w:cstheme="minorHAnsi"/>
          <w:color w:val="222222"/>
          <w:lang w:val="en-GB"/>
        </w:rPr>
        <w:t xml:space="preserve"> </w:t>
      </w:r>
    </w:p>
    <w:p w14:paraId="2B45A62E" w14:textId="77777777" w:rsidR="00027B3B" w:rsidRPr="008B623F" w:rsidRDefault="00027B3B" w:rsidP="00A23521">
      <w:pPr>
        <w:spacing w:after="0" w:line="276" w:lineRule="auto"/>
        <w:rPr>
          <w:rFonts w:eastAsia="Calibri" w:cstheme="minorHAnsi"/>
        </w:rPr>
      </w:pPr>
      <w:proofErr w:type="spellStart"/>
      <w:r w:rsidRPr="008B623F">
        <w:rPr>
          <w:rFonts w:eastAsia="Calibri" w:cstheme="minorHAnsi"/>
          <w:lang w:val="en-US"/>
        </w:rPr>
        <w:t>Neuadd</w:t>
      </w:r>
      <w:proofErr w:type="spellEnd"/>
      <w:r w:rsidRPr="008B623F">
        <w:rPr>
          <w:rFonts w:eastAsia="Calibri" w:cstheme="minorHAnsi"/>
          <w:lang w:val="en-US"/>
        </w:rPr>
        <w:t xml:space="preserve"> y </w:t>
      </w:r>
      <w:proofErr w:type="spellStart"/>
      <w:r w:rsidRPr="008B623F">
        <w:rPr>
          <w:rFonts w:eastAsia="Calibri" w:cstheme="minorHAnsi"/>
          <w:lang w:val="en-US"/>
        </w:rPr>
        <w:t>Dref</w:t>
      </w:r>
      <w:proofErr w:type="spellEnd"/>
      <w:r w:rsidRPr="008B623F">
        <w:rPr>
          <w:rFonts w:eastAsia="Calibri" w:cstheme="minorHAnsi"/>
          <w:lang w:val="en-US"/>
        </w:rPr>
        <w:t xml:space="preserve">, </w:t>
      </w:r>
    </w:p>
    <w:p w14:paraId="2A04F240" w14:textId="428E0437" w:rsidR="00027B3B" w:rsidRPr="008B623F" w:rsidRDefault="00027B3B" w:rsidP="00A23521">
      <w:pPr>
        <w:spacing w:after="0" w:line="276" w:lineRule="auto"/>
        <w:rPr>
          <w:rFonts w:eastAsia="Calibri" w:cstheme="minorHAnsi"/>
        </w:rPr>
      </w:pPr>
      <w:proofErr w:type="spellStart"/>
      <w:r w:rsidRPr="008B623F">
        <w:rPr>
          <w:rFonts w:eastAsia="Calibri" w:cstheme="minorHAnsi"/>
          <w:lang w:val="en-US"/>
        </w:rPr>
        <w:t>Sgwar</w:t>
      </w:r>
      <w:proofErr w:type="spellEnd"/>
      <w:r w:rsidRPr="008B623F">
        <w:rPr>
          <w:rFonts w:eastAsia="Calibri" w:cstheme="minorHAnsi"/>
          <w:lang w:val="en-US"/>
        </w:rPr>
        <w:t xml:space="preserve"> Bulkeley,</w:t>
      </w:r>
    </w:p>
    <w:p w14:paraId="1ACE5C4A" w14:textId="77777777" w:rsidR="00027B3B" w:rsidRPr="008B623F" w:rsidRDefault="00027B3B" w:rsidP="00A23521">
      <w:pPr>
        <w:spacing w:after="0" w:line="276" w:lineRule="auto"/>
        <w:rPr>
          <w:rFonts w:eastAsia="Calibri" w:cstheme="minorHAnsi"/>
        </w:rPr>
      </w:pPr>
      <w:r w:rsidRPr="008B623F">
        <w:rPr>
          <w:rFonts w:eastAsia="Calibri" w:cstheme="minorHAnsi"/>
          <w:lang w:val="en-US"/>
        </w:rPr>
        <w:t xml:space="preserve">Llangefni, </w:t>
      </w:r>
    </w:p>
    <w:p w14:paraId="79B750F4" w14:textId="337664E8" w:rsidR="00027B3B" w:rsidRPr="008B623F" w:rsidRDefault="00027B3B" w:rsidP="00A23521">
      <w:pPr>
        <w:spacing w:after="0" w:line="276" w:lineRule="auto"/>
        <w:rPr>
          <w:rFonts w:eastAsia="Calibri" w:cstheme="minorHAnsi"/>
          <w:lang w:val="en-US"/>
        </w:rPr>
      </w:pPr>
      <w:proofErr w:type="spellStart"/>
      <w:r w:rsidRPr="008B623F">
        <w:rPr>
          <w:rFonts w:eastAsia="Calibri" w:cstheme="minorHAnsi"/>
          <w:lang w:val="en-US"/>
        </w:rPr>
        <w:t>Ynys</w:t>
      </w:r>
      <w:proofErr w:type="spellEnd"/>
      <w:r w:rsidRPr="008B623F">
        <w:rPr>
          <w:rFonts w:eastAsia="Calibri" w:cstheme="minorHAnsi"/>
          <w:lang w:val="en-US"/>
        </w:rPr>
        <w:t xml:space="preserve"> </w:t>
      </w:r>
      <w:proofErr w:type="spellStart"/>
      <w:r w:rsidRPr="008B623F">
        <w:rPr>
          <w:rFonts w:eastAsia="Calibri" w:cstheme="minorHAnsi"/>
          <w:lang w:val="en-US"/>
        </w:rPr>
        <w:t>Môn</w:t>
      </w:r>
      <w:proofErr w:type="spellEnd"/>
      <w:r w:rsidRPr="008B623F">
        <w:rPr>
          <w:rFonts w:eastAsia="Calibri" w:cstheme="minorHAnsi"/>
          <w:lang w:val="en-US"/>
        </w:rPr>
        <w:t xml:space="preserve"> LL77 7LR</w:t>
      </w:r>
    </w:p>
    <w:p w14:paraId="6009E070" w14:textId="43C8A61F" w:rsidR="00F54531" w:rsidRPr="008B623F" w:rsidRDefault="00F54531" w:rsidP="00A23521">
      <w:pPr>
        <w:spacing w:after="0" w:line="276" w:lineRule="auto"/>
        <w:rPr>
          <w:rFonts w:eastAsia="Calibri" w:cstheme="minorHAnsi"/>
          <w:lang w:val="en-US"/>
        </w:rPr>
      </w:pPr>
    </w:p>
    <w:p w14:paraId="1780599F" w14:textId="579E315A" w:rsidR="00717011" w:rsidRPr="00717011" w:rsidRDefault="00717011" w:rsidP="00A23521">
      <w:pPr>
        <w:spacing w:after="0" w:line="276" w:lineRule="auto"/>
        <w:rPr>
          <w:rFonts w:eastAsia="Calibri" w:cstheme="minorHAnsi"/>
          <w:b/>
          <w:bCs/>
          <w:lang w:val="en-US"/>
        </w:rPr>
      </w:pPr>
      <w:r w:rsidRPr="00717011">
        <w:rPr>
          <w:rFonts w:eastAsia="Calibri" w:cstheme="minorHAnsi"/>
          <w:b/>
          <w:bCs/>
          <w:lang w:val="en-US"/>
        </w:rPr>
        <w:t>PWNC:</w:t>
      </w:r>
      <w:r>
        <w:rPr>
          <w:rFonts w:eastAsia="Calibri" w:cstheme="minorHAnsi"/>
          <w:b/>
          <w:bCs/>
          <w:lang w:val="en-US"/>
        </w:rPr>
        <w:t xml:space="preserve"> </w:t>
      </w:r>
      <w:proofErr w:type="spellStart"/>
      <w:r>
        <w:rPr>
          <w:rFonts w:eastAsia="Calibri" w:cstheme="minorHAnsi"/>
          <w:b/>
          <w:bCs/>
          <w:lang w:val="en-US"/>
        </w:rPr>
        <w:t>Cefnogaeth</w:t>
      </w:r>
      <w:proofErr w:type="spellEnd"/>
      <w:r>
        <w:rPr>
          <w:rFonts w:eastAsia="Calibri" w:cstheme="minorHAnsi"/>
          <w:b/>
          <w:bCs/>
          <w:lang w:val="en-US"/>
        </w:rPr>
        <w:t xml:space="preserve"> </w:t>
      </w:r>
      <w:proofErr w:type="spellStart"/>
      <w:r>
        <w:rPr>
          <w:rFonts w:eastAsia="Calibri" w:cstheme="minorHAnsi"/>
          <w:b/>
          <w:bCs/>
          <w:lang w:val="en-US"/>
        </w:rPr>
        <w:t>i</w:t>
      </w:r>
      <w:proofErr w:type="spellEnd"/>
      <w:r>
        <w:rPr>
          <w:rFonts w:eastAsia="Calibri" w:cstheme="minorHAnsi"/>
          <w:b/>
          <w:bCs/>
          <w:lang w:val="en-US"/>
        </w:rPr>
        <w:t xml:space="preserve"> </w:t>
      </w:r>
      <w:proofErr w:type="spellStart"/>
      <w:r>
        <w:rPr>
          <w:rFonts w:eastAsia="Calibri" w:cstheme="minorHAnsi"/>
          <w:b/>
          <w:bCs/>
          <w:lang w:val="en-US"/>
        </w:rPr>
        <w:t>gysylltu</w:t>
      </w:r>
      <w:proofErr w:type="spellEnd"/>
      <w:r>
        <w:rPr>
          <w:rFonts w:eastAsia="Calibri" w:cstheme="minorHAnsi"/>
          <w:b/>
          <w:bCs/>
          <w:lang w:val="en-US"/>
        </w:rPr>
        <w:t xml:space="preserve"> </w:t>
      </w:r>
      <w:proofErr w:type="spellStart"/>
      <w:r>
        <w:rPr>
          <w:rFonts w:eastAsia="Calibri" w:cstheme="minorHAnsi"/>
          <w:b/>
          <w:bCs/>
          <w:lang w:val="en-US"/>
        </w:rPr>
        <w:t>cymun</w:t>
      </w:r>
      <w:r w:rsidR="001A625F">
        <w:rPr>
          <w:rFonts w:eastAsia="Calibri" w:cstheme="minorHAnsi"/>
          <w:b/>
          <w:bCs/>
          <w:lang w:val="en-US"/>
        </w:rPr>
        <w:t>e</w:t>
      </w:r>
      <w:r>
        <w:rPr>
          <w:rFonts w:eastAsia="Calibri" w:cstheme="minorHAnsi"/>
          <w:b/>
          <w:bCs/>
          <w:lang w:val="en-US"/>
        </w:rPr>
        <w:t>d</w:t>
      </w:r>
      <w:proofErr w:type="spellEnd"/>
      <w:r>
        <w:rPr>
          <w:rFonts w:eastAsia="Calibri" w:cstheme="minorHAnsi"/>
          <w:b/>
          <w:bCs/>
          <w:lang w:val="en-US"/>
        </w:rPr>
        <w:t xml:space="preserve"> </w:t>
      </w:r>
      <w:proofErr w:type="spellStart"/>
      <w:r>
        <w:rPr>
          <w:rFonts w:eastAsia="Calibri" w:cstheme="minorHAnsi"/>
          <w:b/>
          <w:bCs/>
          <w:lang w:val="en-US"/>
        </w:rPr>
        <w:t>Dyffryn</w:t>
      </w:r>
      <w:proofErr w:type="spellEnd"/>
      <w:r>
        <w:rPr>
          <w:rFonts w:eastAsia="Calibri" w:cstheme="minorHAnsi"/>
          <w:b/>
          <w:bCs/>
          <w:lang w:val="en-US"/>
        </w:rPr>
        <w:t xml:space="preserve"> </w:t>
      </w:r>
      <w:proofErr w:type="spellStart"/>
      <w:r>
        <w:rPr>
          <w:rFonts w:eastAsia="Calibri" w:cstheme="minorHAnsi"/>
          <w:b/>
          <w:bCs/>
          <w:lang w:val="en-US"/>
        </w:rPr>
        <w:t>Ardudwy</w:t>
      </w:r>
      <w:proofErr w:type="spellEnd"/>
      <w:r>
        <w:rPr>
          <w:rFonts w:eastAsia="Calibri" w:cstheme="minorHAnsi"/>
          <w:b/>
          <w:bCs/>
          <w:lang w:val="en-US"/>
        </w:rPr>
        <w:t xml:space="preserve"> </w:t>
      </w:r>
      <w:proofErr w:type="spellStart"/>
      <w:r>
        <w:rPr>
          <w:rFonts w:eastAsia="Calibri" w:cstheme="minorHAnsi"/>
          <w:b/>
          <w:bCs/>
          <w:lang w:val="en-US"/>
        </w:rPr>
        <w:t>i</w:t>
      </w:r>
      <w:proofErr w:type="spellEnd"/>
      <w:r>
        <w:rPr>
          <w:rFonts w:eastAsia="Calibri" w:cstheme="minorHAnsi"/>
          <w:b/>
          <w:bCs/>
          <w:lang w:val="en-US"/>
        </w:rPr>
        <w:t xml:space="preserve"> fand </w:t>
      </w:r>
      <w:proofErr w:type="spellStart"/>
      <w:r>
        <w:rPr>
          <w:rFonts w:eastAsia="Calibri" w:cstheme="minorHAnsi"/>
          <w:b/>
          <w:bCs/>
          <w:lang w:val="en-US"/>
        </w:rPr>
        <w:t>eang</w:t>
      </w:r>
      <w:proofErr w:type="spellEnd"/>
      <w:r>
        <w:rPr>
          <w:rFonts w:eastAsia="Calibri" w:cstheme="minorHAnsi"/>
          <w:b/>
          <w:bCs/>
          <w:lang w:val="en-US"/>
        </w:rPr>
        <w:t xml:space="preserve"> </w:t>
      </w:r>
      <w:proofErr w:type="spellStart"/>
      <w:r>
        <w:rPr>
          <w:rFonts w:eastAsia="Calibri" w:cstheme="minorHAnsi"/>
          <w:b/>
          <w:bCs/>
          <w:lang w:val="en-US"/>
        </w:rPr>
        <w:t>cyflym</w:t>
      </w:r>
      <w:proofErr w:type="spellEnd"/>
      <w:r>
        <w:rPr>
          <w:rFonts w:eastAsia="Calibri" w:cstheme="minorHAnsi"/>
          <w:b/>
          <w:bCs/>
          <w:lang w:val="en-US"/>
        </w:rPr>
        <w:t>.</w:t>
      </w:r>
    </w:p>
    <w:p w14:paraId="137722B2" w14:textId="77777777" w:rsidR="00717011" w:rsidRPr="008B623F" w:rsidRDefault="00717011" w:rsidP="00A23521">
      <w:pPr>
        <w:spacing w:after="0" w:line="276" w:lineRule="auto"/>
        <w:rPr>
          <w:rFonts w:eastAsia="Calibri" w:cstheme="minorHAnsi"/>
          <w:lang w:val="en-US"/>
        </w:rPr>
      </w:pPr>
    </w:p>
    <w:p w14:paraId="15327E8F" w14:textId="77777777" w:rsidR="001A625F" w:rsidRDefault="001A625F" w:rsidP="001A62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Annwyl</w:t>
      </w:r>
      <w:proofErr w:type="spellEnd"/>
      <w:r>
        <w:rPr>
          <w:rFonts w:ascii="Calibri" w:hAnsi="Calibri" w:cs="Calibri"/>
          <w:lang w:val="en-US"/>
        </w:rPr>
        <w:t xml:space="preserve"> Syr/Madam,</w:t>
      </w:r>
    </w:p>
    <w:p w14:paraId="4D2DF177" w14:textId="77777777" w:rsidR="001A625F" w:rsidRDefault="001A625F" w:rsidP="001A62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-US"/>
        </w:rPr>
      </w:pPr>
    </w:p>
    <w:p w14:paraId="769540F0" w14:textId="77777777" w:rsidR="001A625F" w:rsidRDefault="001A625F" w:rsidP="001A62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ddiweddar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mae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cyngor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Dyffryn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Ardudwy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wedi</w:t>
      </w:r>
      <w:proofErr w:type="spellEnd"/>
      <w:r>
        <w:rPr>
          <w:rFonts w:ascii="Calibri" w:hAnsi="Calibri" w:cs="Calibri"/>
          <w:lang w:val="en-US"/>
        </w:rPr>
        <w:t xml:space="preserve"> bod </w:t>
      </w: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gweithio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gyda</w:t>
      </w:r>
      <w:proofErr w:type="spellEnd"/>
      <w:r>
        <w:rPr>
          <w:rFonts w:ascii="Calibri" w:hAnsi="Calibri" w:cs="Calibri"/>
          <w:lang w:val="en-US"/>
        </w:rPr>
        <w:t xml:space="preserve"> Menter </w:t>
      </w:r>
      <w:proofErr w:type="spellStart"/>
      <w:r>
        <w:rPr>
          <w:rFonts w:ascii="Calibri" w:hAnsi="Calibri" w:cs="Calibri"/>
          <w:lang w:val="en-US"/>
        </w:rPr>
        <w:t>Môn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geisio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sefydlu</w:t>
      </w:r>
      <w:proofErr w:type="spellEnd"/>
      <w:r>
        <w:rPr>
          <w:rFonts w:ascii="Calibri" w:hAnsi="Calibri" w:cs="Calibri"/>
          <w:lang w:val="en-US"/>
        </w:rPr>
        <w:t xml:space="preserve"> band </w:t>
      </w:r>
      <w:proofErr w:type="spellStart"/>
      <w:r>
        <w:rPr>
          <w:rFonts w:ascii="Calibri" w:hAnsi="Calibri" w:cs="Calibri"/>
          <w:lang w:val="en-US"/>
        </w:rPr>
        <w:t>eang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cyflym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ardal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14:paraId="56E927CE" w14:textId="77777777" w:rsidR="001A625F" w:rsidRDefault="001A625F" w:rsidP="001A62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-US"/>
        </w:rPr>
      </w:pPr>
    </w:p>
    <w:p w14:paraId="49A8E3F9" w14:textId="77777777" w:rsidR="001A625F" w:rsidRDefault="001A625F" w:rsidP="001A62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Mae band </w:t>
      </w:r>
      <w:proofErr w:type="spellStart"/>
      <w:r>
        <w:rPr>
          <w:rFonts w:ascii="Calibri" w:hAnsi="Calibri" w:cs="Calibri"/>
          <w:lang w:val="en-US"/>
        </w:rPr>
        <w:t>eang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cyflym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fwy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pwysig</w:t>
      </w:r>
      <w:proofErr w:type="spellEnd"/>
      <w:r>
        <w:rPr>
          <w:rFonts w:ascii="Calibri" w:hAnsi="Calibri" w:cs="Calibri"/>
          <w:lang w:val="en-US"/>
        </w:rPr>
        <w:t xml:space="preserve"> er </w:t>
      </w:r>
      <w:proofErr w:type="spellStart"/>
      <w:r>
        <w:rPr>
          <w:rFonts w:ascii="Calibri" w:hAnsi="Calibri" w:cs="Calibri"/>
          <w:lang w:val="en-US"/>
        </w:rPr>
        <w:t>mwyn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cadw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teuluoedd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chymunedau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gysylltiedig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enwedig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ers</w:t>
      </w:r>
      <w:proofErr w:type="spellEnd"/>
      <w:r>
        <w:rPr>
          <w:rFonts w:ascii="Calibri" w:hAnsi="Calibri" w:cs="Calibri"/>
          <w:lang w:val="en-US"/>
        </w:rPr>
        <w:t xml:space="preserve"> Covid 19.</w:t>
      </w:r>
      <w:r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Drwy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gynllun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Prosiect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Ffibr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Cymunedol</w:t>
      </w:r>
      <w:proofErr w:type="spellEnd"/>
      <w:r>
        <w:rPr>
          <w:rFonts w:ascii="Calibri" w:hAnsi="Calibri" w:cs="Calibri"/>
          <w:lang w:val="en-US"/>
        </w:rPr>
        <w:t xml:space="preserve"> Openreach, </w:t>
      </w:r>
      <w:proofErr w:type="spellStart"/>
      <w:r>
        <w:rPr>
          <w:rFonts w:ascii="Calibri" w:hAnsi="Calibri" w:cs="Calibri"/>
          <w:lang w:val="en-US"/>
        </w:rPr>
        <w:t>maen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bosib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sicrhau</w:t>
      </w:r>
      <w:proofErr w:type="spellEnd"/>
      <w:r>
        <w:rPr>
          <w:rFonts w:ascii="Calibri" w:hAnsi="Calibri" w:cs="Calibri"/>
          <w:lang w:val="en-US"/>
        </w:rPr>
        <w:t xml:space="preserve"> bod </w:t>
      </w:r>
      <w:proofErr w:type="spellStart"/>
      <w:r>
        <w:rPr>
          <w:rFonts w:ascii="Calibri" w:hAnsi="Calibri" w:cs="Calibri"/>
          <w:lang w:val="en-US"/>
        </w:rPr>
        <w:t>ardaloedd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cael</w:t>
      </w:r>
      <w:proofErr w:type="spellEnd"/>
      <w:r>
        <w:rPr>
          <w:rFonts w:ascii="Calibri" w:hAnsi="Calibri" w:cs="Calibri"/>
          <w:lang w:val="en-US"/>
        </w:rPr>
        <w:t xml:space="preserve"> band </w:t>
      </w:r>
      <w:proofErr w:type="spellStart"/>
      <w:r>
        <w:rPr>
          <w:rFonts w:ascii="Calibri" w:hAnsi="Calibri" w:cs="Calibri"/>
          <w:lang w:val="en-US"/>
        </w:rPr>
        <w:t>eang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cyflym</w:t>
      </w:r>
      <w:proofErr w:type="spellEnd"/>
      <w:r>
        <w:rPr>
          <w:rFonts w:ascii="Calibri" w:hAnsi="Calibri" w:cs="Calibri"/>
          <w:lang w:val="en-US"/>
        </w:rPr>
        <w:t xml:space="preserve">, OND </w:t>
      </w:r>
      <w:proofErr w:type="spellStart"/>
      <w:r>
        <w:rPr>
          <w:rFonts w:ascii="Calibri" w:hAnsi="Calibri" w:cs="Calibri"/>
          <w:lang w:val="en-US"/>
        </w:rPr>
        <w:t>mae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angen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cefnogaeth</w:t>
      </w:r>
      <w:proofErr w:type="spellEnd"/>
      <w:r>
        <w:rPr>
          <w:rFonts w:ascii="Calibri" w:hAnsi="Calibri" w:cs="Calibri"/>
          <w:lang w:val="en-US"/>
        </w:rPr>
        <w:t xml:space="preserve"> y </w:t>
      </w:r>
      <w:proofErr w:type="spellStart"/>
      <w:r>
        <w:rPr>
          <w:rFonts w:ascii="Calibri" w:hAnsi="Calibri" w:cs="Calibri"/>
          <w:lang w:val="en-US"/>
        </w:rPr>
        <w:t>gymuned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pamffled</w:t>
      </w:r>
      <w:proofErr w:type="spellEnd"/>
      <w:r>
        <w:rPr>
          <w:rFonts w:ascii="Calibri" w:hAnsi="Calibri" w:cs="Calibri"/>
          <w:lang w:val="en-US"/>
        </w:rPr>
        <w:t xml:space="preserve"> Openreach </w:t>
      </w: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cynnwys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rhagor</w:t>
      </w:r>
      <w:proofErr w:type="spellEnd"/>
      <w:r>
        <w:rPr>
          <w:rFonts w:ascii="Calibri" w:hAnsi="Calibri" w:cs="Calibri"/>
          <w:lang w:val="en-US"/>
        </w:rPr>
        <w:t xml:space="preserve"> o </w:t>
      </w:r>
      <w:proofErr w:type="spellStart"/>
      <w:r>
        <w:rPr>
          <w:rFonts w:ascii="Calibri" w:hAnsi="Calibri" w:cs="Calibri"/>
          <w:lang w:val="en-US"/>
        </w:rPr>
        <w:t>wybodaeth</w:t>
      </w:r>
      <w:proofErr w:type="spellEnd"/>
      <w:r>
        <w:rPr>
          <w:rFonts w:ascii="Calibri" w:hAnsi="Calibri" w:cs="Calibri"/>
          <w:lang w:val="en-US"/>
        </w:rPr>
        <w:t xml:space="preserve">). </w:t>
      </w: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fras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mae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gofyn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drigolion</w:t>
      </w:r>
      <w:proofErr w:type="spellEnd"/>
      <w:r>
        <w:rPr>
          <w:rFonts w:ascii="Calibri" w:hAnsi="Calibri" w:cs="Calibri"/>
          <w:lang w:val="en-US"/>
        </w:rPr>
        <w:t xml:space="preserve"> a </w:t>
      </w:r>
      <w:proofErr w:type="spellStart"/>
      <w:r>
        <w:rPr>
          <w:rFonts w:ascii="Calibri" w:hAnsi="Calibri" w:cs="Calibri"/>
          <w:lang w:val="en-US"/>
        </w:rPr>
        <w:t>busnesau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Dyffryn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Ardudwy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gofrestru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ar-lein</w:t>
      </w:r>
      <w:proofErr w:type="spellEnd"/>
      <w:r>
        <w:rPr>
          <w:rFonts w:ascii="Calibri" w:hAnsi="Calibri" w:cs="Calibri"/>
          <w:lang w:val="en-US"/>
        </w:rPr>
        <w:t xml:space="preserve"> er </w:t>
      </w:r>
      <w:proofErr w:type="spellStart"/>
      <w:r>
        <w:rPr>
          <w:rFonts w:ascii="Calibri" w:hAnsi="Calibri" w:cs="Calibri"/>
          <w:lang w:val="en-US"/>
        </w:rPr>
        <w:t>mwyn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casglu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talebau</w:t>
      </w:r>
      <w:proofErr w:type="spellEnd"/>
      <w:r>
        <w:rPr>
          <w:rFonts w:ascii="Calibri" w:hAnsi="Calibri" w:cs="Calibri"/>
          <w:lang w:val="en-US"/>
        </w:rPr>
        <w:t xml:space="preserve"> Openreach </w:t>
      </w:r>
      <w:proofErr w:type="spellStart"/>
      <w:r>
        <w:rPr>
          <w:rFonts w:ascii="Calibri" w:hAnsi="Calibri" w:cs="Calibri"/>
          <w:lang w:val="en-US"/>
        </w:rPr>
        <w:t>ar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gyfer</w:t>
      </w:r>
      <w:proofErr w:type="spellEnd"/>
      <w:r>
        <w:rPr>
          <w:rFonts w:ascii="Calibri" w:hAnsi="Calibri" w:cs="Calibri"/>
          <w:lang w:val="en-US"/>
        </w:rPr>
        <w:t xml:space="preserve"> y </w:t>
      </w:r>
      <w:proofErr w:type="spellStart"/>
      <w:r>
        <w:rPr>
          <w:rFonts w:ascii="Calibri" w:hAnsi="Calibri" w:cs="Calibri"/>
          <w:lang w:val="en-US"/>
        </w:rPr>
        <w:t>gymuned</w:t>
      </w:r>
      <w:proofErr w:type="spellEnd"/>
      <w:r>
        <w:rPr>
          <w:rFonts w:ascii="Calibri" w:hAnsi="Calibri" w:cs="Calibri"/>
          <w:lang w:val="en-US"/>
        </w:rPr>
        <w:t xml:space="preserve">. Pan </w:t>
      </w:r>
      <w:proofErr w:type="spellStart"/>
      <w:r>
        <w:rPr>
          <w:rFonts w:ascii="Calibri" w:hAnsi="Calibri" w:cs="Calibri"/>
          <w:lang w:val="en-US"/>
        </w:rPr>
        <w:t>fydd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digon</w:t>
      </w:r>
      <w:proofErr w:type="spellEnd"/>
      <w:r>
        <w:rPr>
          <w:rFonts w:ascii="Calibri" w:hAnsi="Calibri" w:cs="Calibri"/>
          <w:lang w:val="en-US"/>
        </w:rPr>
        <w:t xml:space="preserve"> o </w:t>
      </w:r>
      <w:proofErr w:type="spellStart"/>
      <w:r>
        <w:rPr>
          <w:rFonts w:ascii="Calibri" w:hAnsi="Calibri" w:cs="Calibri"/>
          <w:lang w:val="en-US"/>
        </w:rPr>
        <w:t>dalebau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wedi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cofrestru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bydd</w:t>
      </w:r>
      <w:proofErr w:type="spellEnd"/>
      <w:r>
        <w:rPr>
          <w:rFonts w:ascii="Calibri" w:hAnsi="Calibri" w:cs="Calibri"/>
          <w:lang w:val="en-US"/>
        </w:rPr>
        <w:t xml:space="preserve"> Openreach </w:t>
      </w:r>
      <w:proofErr w:type="spellStart"/>
      <w:r>
        <w:rPr>
          <w:rFonts w:ascii="Calibri" w:hAnsi="Calibri" w:cs="Calibri"/>
          <w:lang w:val="en-US"/>
        </w:rPr>
        <w:t>yna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cysylltu’r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ardal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fand </w:t>
      </w:r>
      <w:proofErr w:type="spellStart"/>
      <w:r>
        <w:rPr>
          <w:rFonts w:ascii="Calibri" w:hAnsi="Calibri" w:cs="Calibri"/>
          <w:lang w:val="en-US"/>
        </w:rPr>
        <w:t>eang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cyflym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14:paraId="6F3EB500" w14:textId="77777777" w:rsidR="001A625F" w:rsidRDefault="001A625F" w:rsidP="001A62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-US"/>
        </w:rPr>
      </w:pPr>
    </w:p>
    <w:p w14:paraId="53B2B045" w14:textId="28D50A8E" w:rsidR="001A625F" w:rsidRDefault="001A625F" w:rsidP="001A62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Ar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hyn</w:t>
      </w:r>
      <w:proofErr w:type="spellEnd"/>
      <w:r>
        <w:rPr>
          <w:rFonts w:ascii="Calibri" w:hAnsi="Calibri" w:cs="Calibri"/>
          <w:lang w:val="en-US"/>
        </w:rPr>
        <w:t xml:space="preserve"> o </w:t>
      </w:r>
      <w:proofErr w:type="spellStart"/>
      <w:r>
        <w:rPr>
          <w:rFonts w:ascii="Calibri" w:hAnsi="Calibri" w:cs="Calibri"/>
          <w:lang w:val="en-US"/>
        </w:rPr>
        <w:t>bryd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mae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Dyffryn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Ardudwy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wedi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lang w:val="en-US"/>
        </w:rPr>
        <w:t>cofrestru</w:t>
      </w:r>
      <w:proofErr w:type="spellEnd"/>
      <w:r>
        <w:rPr>
          <w:rFonts w:ascii="Calibri" w:hAnsi="Calibri" w:cs="Calibri"/>
          <w:b/>
          <w:bCs/>
          <w:lang w:val="en-US"/>
        </w:rPr>
        <w:t xml:space="preserve"> 43</w:t>
      </w:r>
      <w:r>
        <w:rPr>
          <w:rFonts w:ascii="Calibri" w:hAnsi="Calibri" w:cs="Calibri"/>
          <w:lang w:val="en-US"/>
        </w:rPr>
        <w:t xml:space="preserve">% </w:t>
      </w:r>
      <w:proofErr w:type="spellStart"/>
      <w:r>
        <w:rPr>
          <w:rFonts w:ascii="Calibri" w:hAnsi="Calibri" w:cs="Calibri"/>
          <w:lang w:val="en-US"/>
        </w:rPr>
        <w:t>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dalebau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sydd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hangen</w:t>
      </w:r>
      <w:proofErr w:type="spellEnd"/>
      <w:r>
        <w:rPr>
          <w:rFonts w:ascii="Calibri" w:hAnsi="Calibri" w:cs="Calibri"/>
          <w:lang w:val="en-US"/>
        </w:rPr>
        <w:t xml:space="preserve">, a </w:t>
      </w:r>
      <w:proofErr w:type="spellStart"/>
      <w:r>
        <w:rPr>
          <w:rFonts w:ascii="Calibri" w:hAnsi="Calibri" w:cs="Calibri"/>
          <w:lang w:val="en-US"/>
        </w:rPr>
        <w:t>byddem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gwerthfawrogi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eich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amser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gyfrannu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eich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talebau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Nid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oes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unrhyw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gost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gyfrannu</w:t>
      </w:r>
      <w:proofErr w:type="spellEnd"/>
      <w:r>
        <w:rPr>
          <w:rFonts w:ascii="Calibri" w:hAnsi="Calibri" w:cs="Calibri"/>
          <w:lang w:val="en-US"/>
        </w:rPr>
        <w:t xml:space="preserve">, a </w:t>
      </w:r>
      <w:proofErr w:type="spellStart"/>
      <w:r>
        <w:rPr>
          <w:rFonts w:ascii="Calibri" w:hAnsi="Calibri" w:cs="Calibri"/>
          <w:lang w:val="en-US"/>
        </w:rPr>
        <w:t>gellir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wneud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mewn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llai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5 </w:t>
      </w:r>
      <w:proofErr w:type="spellStart"/>
      <w:r>
        <w:rPr>
          <w:rFonts w:ascii="Calibri" w:hAnsi="Calibri" w:cs="Calibri"/>
          <w:lang w:val="en-US"/>
        </w:rPr>
        <w:t>munud</w:t>
      </w:r>
      <w:proofErr w:type="spellEnd"/>
      <w:r>
        <w:rPr>
          <w:rFonts w:ascii="Calibri" w:hAnsi="Calibri" w:cs="Calibri"/>
          <w:lang w:val="en-US"/>
        </w:rPr>
        <w:t xml:space="preserve">. Mae </w:t>
      </w:r>
      <w:proofErr w:type="spellStart"/>
      <w:r>
        <w:rPr>
          <w:rFonts w:ascii="Calibri" w:hAnsi="Calibri" w:cs="Calibri"/>
          <w:lang w:val="en-US"/>
        </w:rPr>
        <w:t>posib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sganio</w:t>
      </w:r>
      <w:proofErr w:type="spellEnd"/>
      <w:r>
        <w:rPr>
          <w:rFonts w:ascii="Calibri" w:hAnsi="Calibri" w:cs="Calibri"/>
          <w:lang w:val="en-US"/>
        </w:rPr>
        <w:t xml:space="preserve"> cod QR </w:t>
      </w:r>
      <w:proofErr w:type="spellStart"/>
      <w:r>
        <w:rPr>
          <w:rFonts w:ascii="Calibri" w:hAnsi="Calibri" w:cs="Calibri"/>
          <w:lang w:val="en-US"/>
        </w:rPr>
        <w:t>isod</w:t>
      </w:r>
      <w:proofErr w:type="spellEnd"/>
      <w:r>
        <w:rPr>
          <w:rFonts w:ascii="Calibri" w:hAnsi="Calibri" w:cs="Calibri"/>
          <w:lang w:val="en-US"/>
        </w:rPr>
        <w:t xml:space="preserve"> neu </w:t>
      </w:r>
      <w:proofErr w:type="spellStart"/>
      <w:r>
        <w:rPr>
          <w:rFonts w:ascii="Calibri" w:hAnsi="Calibri" w:cs="Calibri"/>
          <w:lang w:val="en-US"/>
        </w:rPr>
        <w:t>ddefnyddio’r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ddolen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yma</w:t>
      </w:r>
      <w:proofErr w:type="spellEnd"/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color w:val="0563C1"/>
          <w:u w:val="single"/>
          <w:lang w:val="en-US"/>
        </w:rPr>
        <w:t>https://www.mentermon.com/superfast/</w:t>
      </w:r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gael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cyfarwyddiadau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sut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gofrestru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eich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talebau</w:t>
      </w:r>
      <w:proofErr w:type="spellEnd"/>
      <w:r>
        <w:rPr>
          <w:rFonts w:ascii="Calibri" w:hAnsi="Calibri" w:cs="Calibri"/>
          <w:lang w:val="en-US"/>
        </w:rPr>
        <w:t>.</w:t>
      </w:r>
    </w:p>
    <w:p w14:paraId="092116DE" w14:textId="77777777" w:rsidR="001A625F" w:rsidRDefault="001A625F" w:rsidP="001A62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  <w:lang w:val="en-US"/>
        </w:rPr>
      </w:pPr>
    </w:p>
    <w:p w14:paraId="55770748" w14:textId="472BB5CB" w:rsidR="001A625F" w:rsidRDefault="001A625F" w:rsidP="001A62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FB8C203" wp14:editId="646FEB6D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810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90" y="21390"/>
                <wp:lineTo x="2139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F3DAE" w14:textId="14FD7D1B" w:rsidR="001A625F" w:rsidRDefault="001A625F" w:rsidP="001A62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2ACE24F6" w14:textId="39B09AB4" w:rsidR="001A625F" w:rsidRDefault="001A625F" w:rsidP="001A62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416CC8A9" w14:textId="77777777" w:rsidR="001A625F" w:rsidRDefault="001A625F" w:rsidP="001A62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055AC654" w14:textId="77777777" w:rsidR="001A625F" w:rsidRDefault="001A625F" w:rsidP="001A62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06772A35" w14:textId="77777777" w:rsidR="001A625F" w:rsidRDefault="001A625F" w:rsidP="001A62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249AF4BE" w14:textId="77777777" w:rsidR="001A625F" w:rsidRDefault="001A625F" w:rsidP="001A62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67ABED6B" w14:textId="409FC71C" w:rsidR="001A625F" w:rsidRDefault="001A625F" w:rsidP="001A62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Gobeithiwn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eich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ffonio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drafod</w:t>
      </w:r>
      <w:proofErr w:type="spellEnd"/>
      <w:r>
        <w:rPr>
          <w:rFonts w:ascii="Calibri" w:hAnsi="Calibri" w:cs="Calibri"/>
          <w:lang w:val="en-US"/>
        </w:rPr>
        <w:t xml:space="preserve"> y </w:t>
      </w:r>
      <w:proofErr w:type="spellStart"/>
      <w:r>
        <w:rPr>
          <w:rFonts w:ascii="Calibri" w:hAnsi="Calibri" w:cs="Calibri"/>
          <w:lang w:val="en-US"/>
        </w:rPr>
        <w:t>cynllun</w:t>
      </w:r>
      <w:proofErr w:type="spellEnd"/>
      <w:r>
        <w:rPr>
          <w:rFonts w:ascii="Calibri" w:hAnsi="Calibri" w:cs="Calibri"/>
          <w:lang w:val="en-US"/>
        </w:rPr>
        <w:t xml:space="preserve">, ac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ateb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unrhyw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gwestiynau</w:t>
      </w:r>
      <w:proofErr w:type="spellEnd"/>
      <w:r w:rsidR="00C46B61">
        <w:rPr>
          <w:rFonts w:ascii="Calibri" w:hAnsi="Calibri" w:cs="Calibri"/>
          <w:lang w:val="en-US"/>
        </w:rPr>
        <w:t>.</w:t>
      </w:r>
      <w:r w:rsidR="00845706">
        <w:rPr>
          <w:rFonts w:ascii="Calibri" w:hAnsi="Calibri" w:cs="Calibri"/>
          <w:lang w:val="en-US"/>
        </w:rPr>
        <w:t xml:space="preserve"> </w:t>
      </w:r>
      <w:proofErr w:type="spellStart"/>
      <w:r w:rsidR="00845706">
        <w:rPr>
          <w:rFonts w:ascii="Calibri" w:hAnsi="Calibri" w:cs="Calibri"/>
          <w:lang w:val="en-US"/>
        </w:rPr>
        <w:t>Y</w:t>
      </w:r>
      <w:r>
        <w:rPr>
          <w:rFonts w:ascii="Calibri" w:hAnsi="Calibri" w:cs="Calibri"/>
          <w:lang w:val="en-US"/>
        </w:rPr>
        <w:t>n</w:t>
      </w:r>
      <w:proofErr w:type="spellEnd"/>
      <w:r>
        <w:rPr>
          <w:rFonts w:ascii="Calibri" w:hAnsi="Calibri" w:cs="Calibri"/>
          <w:lang w:val="en-US"/>
        </w:rPr>
        <w:t xml:space="preserve"> y </w:t>
      </w:r>
      <w:proofErr w:type="spellStart"/>
      <w:r>
        <w:rPr>
          <w:rFonts w:ascii="Calibri" w:hAnsi="Calibri" w:cs="Calibri"/>
          <w:lang w:val="en-US"/>
        </w:rPr>
        <w:t>cyfamser</w:t>
      </w:r>
      <w:proofErr w:type="spellEnd"/>
      <w:r w:rsidR="00845706"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oes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gennych</w:t>
      </w:r>
      <w:proofErr w:type="spellEnd"/>
      <w:r>
        <w:rPr>
          <w:rFonts w:ascii="Calibri" w:hAnsi="Calibri" w:cs="Calibri"/>
          <w:lang w:val="en-US"/>
        </w:rPr>
        <w:t xml:space="preserve"> chi </w:t>
      </w:r>
      <w:proofErr w:type="spellStart"/>
      <w:r>
        <w:rPr>
          <w:rFonts w:ascii="Calibri" w:hAnsi="Calibri" w:cs="Calibri"/>
          <w:lang w:val="en-US"/>
        </w:rPr>
        <w:t>unrhyw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gwestiynau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plîs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cysylltwch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proofErr w:type="gramStart"/>
      <w:r w:rsidR="00F677A7">
        <w:rPr>
          <w:rFonts w:ascii="Calibri" w:hAnsi="Calibri" w:cs="Calibri"/>
          <w:lang w:val="en-US"/>
        </w:rPr>
        <w:t>gyda</w:t>
      </w:r>
      <w:proofErr w:type="spellEnd"/>
      <w:r>
        <w:rPr>
          <w:rFonts w:ascii="Calibri" w:hAnsi="Calibri" w:cs="Calibri"/>
          <w:lang w:val="en-US"/>
        </w:rPr>
        <w:t>;</w:t>
      </w:r>
      <w:proofErr w:type="gramEnd"/>
    </w:p>
    <w:p w14:paraId="49C01E40" w14:textId="77777777" w:rsidR="001A625F" w:rsidRDefault="001A625F" w:rsidP="001A6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02124"/>
          <w:sz w:val="21"/>
          <w:szCs w:val="21"/>
          <w:lang w:val="en-GB"/>
        </w:rPr>
      </w:pPr>
    </w:p>
    <w:p w14:paraId="6A556B2B" w14:textId="77777777" w:rsidR="001A625F" w:rsidRDefault="001A625F" w:rsidP="001A625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William Adams (</w:t>
      </w:r>
      <w:r>
        <w:rPr>
          <w:rFonts w:ascii="Calibri" w:hAnsi="Calibri" w:cs="Calibri"/>
          <w:b/>
          <w:bCs/>
        </w:rPr>
        <w:t>Uwch-swyddog Cynlluniau Arloesedd)</w:t>
      </w:r>
      <w:r>
        <w:rPr>
          <w:rFonts w:ascii="Arial" w:hAnsi="Arial" w:cs="Arial"/>
          <w:b/>
          <w:bCs/>
          <w:color w:val="202124"/>
          <w:sz w:val="21"/>
          <w:szCs w:val="21"/>
          <w:lang w:val="en-GB"/>
        </w:rPr>
        <w:br/>
      </w:r>
      <w:r>
        <w:rPr>
          <w:rFonts w:ascii="Segoe UI Symbol" w:hAnsi="Segoe UI Symbol" w:cs="Segoe UI Symbol"/>
          <w:b/>
          <w:bCs/>
          <w:color w:val="202124"/>
          <w:lang w:val="en-GB"/>
        </w:rPr>
        <w:t xml:space="preserve">☏ </w:t>
      </w:r>
      <w:r>
        <w:rPr>
          <w:rFonts w:ascii="Calibri" w:hAnsi="Calibri" w:cs="Calibri"/>
          <w:b/>
          <w:bCs/>
          <w:lang w:val="en-US"/>
        </w:rPr>
        <w:t xml:space="preserve">07376431447 </w:t>
      </w:r>
    </w:p>
    <w:p w14:paraId="69FD3C5E" w14:textId="1D8E53A7" w:rsidR="001A625F" w:rsidRDefault="001A625F" w:rsidP="001A6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2124"/>
          <w:lang w:val="en-GB"/>
        </w:rPr>
      </w:pPr>
      <w:r>
        <w:rPr>
          <w:rFonts w:ascii="Segoe UI Emoji" w:hAnsi="Segoe UI Emoji" w:cs="Segoe UI Emoji"/>
          <w:b/>
          <w:bCs/>
          <w:color w:val="70757A"/>
        </w:rPr>
        <w:t xml:space="preserve">✉ </w:t>
      </w:r>
      <w:r>
        <w:rPr>
          <w:rFonts w:ascii="Calibri" w:hAnsi="Calibri" w:cs="Calibri"/>
          <w:b/>
          <w:bCs/>
          <w:color w:val="0563C1"/>
          <w:u w:val="single"/>
          <w:lang w:val="en-US"/>
        </w:rPr>
        <w:t>william@mentermon.com</w:t>
      </w:r>
    </w:p>
    <w:p w14:paraId="3301C3A2" w14:textId="77777777" w:rsidR="001A625F" w:rsidRDefault="001A625F" w:rsidP="001A62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563C1"/>
          <w:u w:val="single"/>
          <w:lang w:val="en-US"/>
        </w:rPr>
      </w:pPr>
    </w:p>
    <w:p w14:paraId="2E5ACEB8" w14:textId="77777777" w:rsidR="001A625F" w:rsidRDefault="001A625F" w:rsidP="001A62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t>Diolch</w:t>
      </w:r>
      <w:proofErr w:type="spellEnd"/>
      <w:r>
        <w:rPr>
          <w:rFonts w:ascii="Calibri" w:hAnsi="Calibri" w:cs="Calibri"/>
          <w:lang w:val="en-US"/>
        </w:rPr>
        <w:t xml:space="preserve"> am </w:t>
      </w:r>
      <w:proofErr w:type="spellStart"/>
      <w:r>
        <w:rPr>
          <w:rFonts w:ascii="Calibri" w:hAnsi="Calibri" w:cs="Calibri"/>
          <w:lang w:val="en-US"/>
        </w:rPr>
        <w:t>eich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cefnogaeth</w:t>
      </w:r>
      <w:proofErr w:type="spellEnd"/>
      <w:r>
        <w:rPr>
          <w:rFonts w:ascii="Calibri" w:hAnsi="Calibri" w:cs="Calibri"/>
          <w:lang w:val="en-US"/>
        </w:rPr>
        <w:t>.</w:t>
      </w:r>
    </w:p>
    <w:p w14:paraId="61B6B34F" w14:textId="26D401EE" w:rsidR="008247CE" w:rsidRPr="001A625F" w:rsidRDefault="008247CE" w:rsidP="001A625F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1EFA711D" wp14:editId="08D234E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325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255" y="21255"/>
                <wp:lineTo x="212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9B883" w14:textId="77777777" w:rsidR="008247CE" w:rsidRDefault="008247CE" w:rsidP="008247CE"/>
    <w:p w14:paraId="44F85920" w14:textId="77777777" w:rsidR="008247CE" w:rsidRDefault="008247CE" w:rsidP="008247CE"/>
    <w:p w14:paraId="067FEACF" w14:textId="77777777" w:rsidR="008247CE" w:rsidRDefault="008247CE" w:rsidP="008247CE"/>
    <w:p w14:paraId="45219D8C" w14:textId="77777777" w:rsidR="008247CE" w:rsidRDefault="008247CE" w:rsidP="008247CE"/>
    <w:p w14:paraId="35A5D6BB" w14:textId="77777777" w:rsidR="008247CE" w:rsidRPr="004B2E09" w:rsidRDefault="008247CE" w:rsidP="008247CE">
      <w:pPr>
        <w:spacing w:after="0"/>
        <w:rPr>
          <w:rFonts w:ascii="Calibri" w:eastAsia="Calibri" w:hAnsi="Calibri" w:cs="Calibri"/>
          <w:color w:val="222222"/>
        </w:rPr>
      </w:pPr>
      <w:r w:rsidRPr="004B2E09">
        <w:rPr>
          <w:rFonts w:ascii="Calibri" w:eastAsia="Calibri" w:hAnsi="Calibri" w:cs="Calibri"/>
          <w:lang w:val="en-US"/>
        </w:rPr>
        <w:t xml:space="preserve">Menter </w:t>
      </w:r>
      <w:proofErr w:type="spellStart"/>
      <w:r w:rsidRPr="004B2E09">
        <w:rPr>
          <w:rFonts w:ascii="Calibri" w:eastAsia="Calibri" w:hAnsi="Calibri" w:cs="Calibri"/>
          <w:lang w:val="en-US"/>
        </w:rPr>
        <w:t>Môn</w:t>
      </w:r>
      <w:proofErr w:type="spellEnd"/>
      <w:r w:rsidRPr="004B2E09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4B2E09">
        <w:rPr>
          <w:rFonts w:ascii="Calibri" w:eastAsia="Calibri" w:hAnsi="Calibri" w:cs="Calibri"/>
          <w:lang w:val="en-US"/>
        </w:rPr>
        <w:t>Cyf</w:t>
      </w:r>
      <w:proofErr w:type="spellEnd"/>
      <w:r w:rsidRPr="004B2E09">
        <w:rPr>
          <w:rFonts w:ascii="Calibri" w:eastAsia="Calibri" w:hAnsi="Calibri" w:cs="Calibri"/>
          <w:color w:val="222222"/>
          <w:lang w:val="en-GB"/>
        </w:rPr>
        <w:t xml:space="preserve"> </w:t>
      </w:r>
    </w:p>
    <w:p w14:paraId="362B99BA" w14:textId="77777777" w:rsidR="008247CE" w:rsidRPr="004B2E09" w:rsidRDefault="008247CE" w:rsidP="008247CE">
      <w:pPr>
        <w:spacing w:after="0"/>
        <w:rPr>
          <w:rFonts w:ascii="Calibri" w:eastAsia="Calibri" w:hAnsi="Calibri" w:cs="Calibri"/>
        </w:rPr>
      </w:pPr>
      <w:proofErr w:type="spellStart"/>
      <w:r w:rsidRPr="004B2E09">
        <w:rPr>
          <w:rFonts w:ascii="Calibri" w:eastAsia="Calibri" w:hAnsi="Calibri" w:cs="Calibri"/>
          <w:lang w:val="en-US"/>
        </w:rPr>
        <w:t>Neuadd</w:t>
      </w:r>
      <w:proofErr w:type="spellEnd"/>
      <w:r w:rsidRPr="004B2E09">
        <w:rPr>
          <w:rFonts w:ascii="Calibri" w:eastAsia="Calibri" w:hAnsi="Calibri" w:cs="Calibri"/>
          <w:lang w:val="en-US"/>
        </w:rPr>
        <w:t xml:space="preserve"> y </w:t>
      </w:r>
      <w:proofErr w:type="spellStart"/>
      <w:r w:rsidRPr="004B2E09">
        <w:rPr>
          <w:rFonts w:ascii="Calibri" w:eastAsia="Calibri" w:hAnsi="Calibri" w:cs="Calibri"/>
          <w:lang w:val="en-US"/>
        </w:rPr>
        <w:t>Dref</w:t>
      </w:r>
      <w:proofErr w:type="spellEnd"/>
      <w:r w:rsidRPr="004B2E09">
        <w:rPr>
          <w:rFonts w:ascii="Calibri" w:eastAsia="Calibri" w:hAnsi="Calibri" w:cs="Calibri"/>
          <w:lang w:val="en-US"/>
        </w:rPr>
        <w:t xml:space="preserve">, </w:t>
      </w:r>
    </w:p>
    <w:p w14:paraId="41B54D96" w14:textId="77777777" w:rsidR="008247CE" w:rsidRPr="004B2E09" w:rsidRDefault="008247CE" w:rsidP="008247CE">
      <w:pPr>
        <w:spacing w:after="0"/>
        <w:rPr>
          <w:rFonts w:ascii="Calibri" w:eastAsia="Calibri" w:hAnsi="Calibri" w:cs="Calibri"/>
        </w:rPr>
      </w:pPr>
      <w:proofErr w:type="spellStart"/>
      <w:r w:rsidRPr="004B2E09">
        <w:rPr>
          <w:rFonts w:ascii="Calibri" w:eastAsia="Calibri" w:hAnsi="Calibri" w:cs="Calibri"/>
          <w:lang w:val="en-US"/>
        </w:rPr>
        <w:t>Sgwar</w:t>
      </w:r>
      <w:proofErr w:type="spellEnd"/>
      <w:r w:rsidRPr="004B2E09">
        <w:rPr>
          <w:rFonts w:ascii="Calibri" w:eastAsia="Calibri" w:hAnsi="Calibri" w:cs="Calibri"/>
          <w:lang w:val="en-US"/>
        </w:rPr>
        <w:t xml:space="preserve"> Bulkeley,</w:t>
      </w:r>
    </w:p>
    <w:p w14:paraId="636E453D" w14:textId="77777777" w:rsidR="008247CE" w:rsidRPr="004B2E09" w:rsidRDefault="008247CE" w:rsidP="008247CE">
      <w:pPr>
        <w:spacing w:after="0"/>
        <w:rPr>
          <w:rFonts w:ascii="Calibri" w:eastAsia="Calibri" w:hAnsi="Calibri" w:cs="Calibri"/>
        </w:rPr>
      </w:pPr>
      <w:r w:rsidRPr="004B2E09">
        <w:rPr>
          <w:rFonts w:ascii="Calibri" w:eastAsia="Calibri" w:hAnsi="Calibri" w:cs="Calibri"/>
          <w:lang w:val="en-US"/>
        </w:rPr>
        <w:t xml:space="preserve">Llangefni, </w:t>
      </w:r>
    </w:p>
    <w:p w14:paraId="18631585" w14:textId="77777777" w:rsidR="008247CE" w:rsidRPr="004B2E09" w:rsidRDefault="008247CE" w:rsidP="008247CE">
      <w:pPr>
        <w:spacing w:after="0"/>
        <w:rPr>
          <w:rFonts w:ascii="Calibri" w:eastAsia="Calibri" w:hAnsi="Calibri" w:cs="Calibri"/>
        </w:rPr>
      </w:pPr>
      <w:proofErr w:type="spellStart"/>
      <w:r w:rsidRPr="004B2E09">
        <w:rPr>
          <w:rFonts w:ascii="Calibri" w:eastAsia="Calibri" w:hAnsi="Calibri" w:cs="Calibri"/>
          <w:lang w:val="en-US"/>
        </w:rPr>
        <w:t>Ynys</w:t>
      </w:r>
      <w:proofErr w:type="spellEnd"/>
      <w:r w:rsidRPr="004B2E09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4B2E09">
        <w:rPr>
          <w:rFonts w:ascii="Calibri" w:eastAsia="Calibri" w:hAnsi="Calibri" w:cs="Calibri"/>
          <w:lang w:val="en-US"/>
        </w:rPr>
        <w:t>Môn</w:t>
      </w:r>
      <w:proofErr w:type="spellEnd"/>
      <w:r w:rsidRPr="004B2E09">
        <w:rPr>
          <w:rFonts w:ascii="Calibri" w:eastAsia="Calibri" w:hAnsi="Calibri" w:cs="Calibri"/>
          <w:lang w:val="en-US"/>
        </w:rPr>
        <w:t xml:space="preserve"> LL77 7LR</w:t>
      </w:r>
    </w:p>
    <w:p w14:paraId="2C3D596C" w14:textId="401F0755" w:rsidR="008247CE" w:rsidRDefault="008247CE" w:rsidP="008247CE"/>
    <w:p w14:paraId="0169229F" w14:textId="04F63172" w:rsidR="00717011" w:rsidRPr="00717011" w:rsidRDefault="00717011" w:rsidP="008247CE">
      <w:pPr>
        <w:rPr>
          <w:b/>
          <w:bCs/>
        </w:rPr>
      </w:pPr>
      <w:r w:rsidRPr="00717011">
        <w:rPr>
          <w:b/>
          <w:bCs/>
        </w:rPr>
        <w:t>SUBJECT: Support to connect Dyffryn Ardudwy community to superfast broadband</w:t>
      </w:r>
    </w:p>
    <w:p w14:paraId="489C505C" w14:textId="77777777" w:rsidR="008247CE" w:rsidRPr="004B2E09" w:rsidRDefault="008247CE" w:rsidP="008247CE">
      <w:r w:rsidRPr="004B2E09">
        <w:t xml:space="preserve">Dear Sir/Madam, </w:t>
      </w:r>
    </w:p>
    <w:p w14:paraId="0FF50914" w14:textId="4C992C33" w:rsidR="00EB42CA" w:rsidRDefault="008247CE" w:rsidP="008247CE">
      <w:r>
        <w:t>Dyffryn Ardudwy council has recently been working with social enterprise Menter M</w:t>
      </w:r>
      <w:r w:rsidR="00E62AB8">
        <w:rPr>
          <w:rFonts w:cstheme="minorHAnsi"/>
        </w:rPr>
        <w:t>ô</w:t>
      </w:r>
      <w:r>
        <w:t xml:space="preserve">n to try and establish superfast broadband in the area. </w:t>
      </w:r>
    </w:p>
    <w:p w14:paraId="6BBB4591" w14:textId="6B4DDF51" w:rsidR="00CE0765" w:rsidRPr="000E4094" w:rsidRDefault="008247CE" w:rsidP="008247CE">
      <w:pPr>
        <w:rPr>
          <w:rFonts w:cstheme="minorHAnsi"/>
        </w:rPr>
      </w:pPr>
      <w:r>
        <w:t xml:space="preserve">Superfast broadband is becoming increasingly important to keep communities and families </w:t>
      </w:r>
      <w:r w:rsidRPr="000E4094">
        <w:t xml:space="preserve">connected, especially since the breakout of Covid 19. </w:t>
      </w:r>
      <w:r w:rsidR="008A0BF3">
        <w:t>T</w:t>
      </w:r>
      <w:r w:rsidR="00827460">
        <w:t xml:space="preserve">hrough the </w:t>
      </w:r>
      <w:r w:rsidR="00490A82">
        <w:t xml:space="preserve">Openreach Community </w:t>
      </w:r>
      <w:r w:rsidR="00DC6C2D">
        <w:t xml:space="preserve">Fibre </w:t>
      </w:r>
      <w:r w:rsidR="00081928">
        <w:t xml:space="preserve">Project, </w:t>
      </w:r>
      <w:r w:rsidR="009D10BF">
        <w:t xml:space="preserve">it is possible to ensure </w:t>
      </w:r>
      <w:r w:rsidR="00696AC2">
        <w:t xml:space="preserve">that areas receive </w:t>
      </w:r>
      <w:r w:rsidR="00AE26AE">
        <w:t>superfast broadband, BUT the community support is required</w:t>
      </w:r>
      <w:r w:rsidR="007E0B05">
        <w:t xml:space="preserve"> (Openreach brochure contains more information</w:t>
      </w:r>
      <w:r w:rsidR="009C6319">
        <w:t xml:space="preserve">). Dyffryn Ardudwy residents and businesess are required to register online </w:t>
      </w:r>
      <w:r w:rsidR="007515FB">
        <w:t>to collect vouchers. Once enough vouchers have been registered</w:t>
      </w:r>
      <w:r w:rsidR="0081615E">
        <w:t xml:space="preserve">, Openreach will connect the area to superfast broadband. </w:t>
      </w:r>
      <w:r w:rsidR="000E4094" w:rsidRPr="000E4094">
        <w:br/>
      </w:r>
    </w:p>
    <w:p w14:paraId="2FC3C83E" w14:textId="38BEE574" w:rsidR="008247CE" w:rsidRDefault="000C0472" w:rsidP="008247CE">
      <w:pPr>
        <w:rPr>
          <w:rStyle w:val="Hyperlink"/>
        </w:rPr>
      </w:pPr>
      <w:r w:rsidRPr="00807E4D">
        <w:rPr>
          <w:b/>
          <w:bCs/>
        </w:rPr>
        <w:t>Dyffryn Ardudwy</w:t>
      </w:r>
      <w:r w:rsidR="008247CE" w:rsidRPr="00807E4D">
        <w:rPr>
          <w:b/>
          <w:bCs/>
        </w:rPr>
        <w:t xml:space="preserve"> are currently at </w:t>
      </w:r>
      <w:r w:rsidR="00807E4D" w:rsidRPr="00807E4D">
        <w:rPr>
          <w:b/>
          <w:bCs/>
        </w:rPr>
        <w:t>4</w:t>
      </w:r>
      <w:r w:rsidR="008247CE" w:rsidRPr="00807E4D">
        <w:rPr>
          <w:b/>
          <w:bCs/>
        </w:rPr>
        <w:t>3% of the total pledges needed</w:t>
      </w:r>
      <w:r w:rsidR="008247CE">
        <w:t xml:space="preserve">, and </w:t>
      </w:r>
      <w:r w:rsidR="00C722CB">
        <w:t xml:space="preserve">we </w:t>
      </w:r>
      <w:r w:rsidR="008247CE">
        <w:t xml:space="preserve">would greatly appreciate your time to discuss the possibility of pledging your vouchers. There is no cost to pledging, and can be done in under 5 minutes. </w:t>
      </w:r>
      <w:r w:rsidR="00946643">
        <w:t>I</w:t>
      </w:r>
      <w:r w:rsidR="008247CE">
        <w:t xml:space="preserve">f you wish to learn more, please scan the QR code below with a smartphone camera or app, or alternativley go to </w:t>
      </w:r>
      <w:hyperlink r:id="rId12" w:history="1">
        <w:r w:rsidR="008247CE" w:rsidRPr="00284158">
          <w:rPr>
            <w:rStyle w:val="Hyperlink"/>
          </w:rPr>
          <w:t>https://www.mentermon.com/en/superfast/</w:t>
        </w:r>
      </w:hyperlink>
    </w:p>
    <w:p w14:paraId="75F6FE01" w14:textId="6C230479" w:rsidR="00946643" w:rsidRDefault="00807E4D" w:rsidP="008247CE">
      <w:pPr>
        <w:rPr>
          <w:rStyle w:val="Hyperlink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343A9A8" wp14:editId="6989B2B0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013460" cy="1013460"/>
            <wp:effectExtent l="0" t="0" r="0" b="0"/>
            <wp:wrapTight wrapText="bothSides">
              <wp:wrapPolygon edited="0">
                <wp:start x="0" y="0"/>
                <wp:lineTo x="0" y="21113"/>
                <wp:lineTo x="21113" y="21113"/>
                <wp:lineTo x="211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C3B6E" w14:textId="77777777" w:rsidR="00807E4D" w:rsidRDefault="00807E4D" w:rsidP="008247CE"/>
    <w:p w14:paraId="05380589" w14:textId="77777777" w:rsidR="00807E4D" w:rsidRDefault="00807E4D" w:rsidP="008247CE"/>
    <w:p w14:paraId="163B4BAE" w14:textId="77777777" w:rsidR="00807E4D" w:rsidRDefault="00807E4D" w:rsidP="008247CE"/>
    <w:p w14:paraId="5E093C86" w14:textId="5602FBA1" w:rsidR="00946643" w:rsidRDefault="00946643" w:rsidP="008247CE">
      <w:pPr>
        <w:rPr>
          <w:rStyle w:val="Hyperlink"/>
        </w:rPr>
      </w:pPr>
      <w:r>
        <w:t>We hope to call residents (via phone) to discuss the proj</w:t>
      </w:r>
      <w:r w:rsidR="004202CF">
        <w:t>ec</w:t>
      </w:r>
      <w:r>
        <w:t>t, and to answer any questions you may have</w:t>
      </w:r>
      <w:r w:rsidR="00CF68F7">
        <w:t xml:space="preserve">. If you have any </w:t>
      </w:r>
      <w:r w:rsidR="00C910DD">
        <w:t xml:space="preserve">urget </w:t>
      </w:r>
      <w:r w:rsidR="00CF68F7">
        <w:t>que</w:t>
      </w:r>
      <w:r w:rsidR="004202CF">
        <w:t>s</w:t>
      </w:r>
      <w:r w:rsidR="00CF68F7">
        <w:t>tions, please cont</w:t>
      </w:r>
      <w:r w:rsidR="00D451CF">
        <w:t>a</w:t>
      </w:r>
      <w:r w:rsidR="00CF68F7">
        <w:t>ct</w:t>
      </w:r>
      <w:r w:rsidR="00807E4D">
        <w:t xml:space="preserve">; </w:t>
      </w:r>
    </w:p>
    <w:p w14:paraId="639A2515" w14:textId="7D39C3B1" w:rsidR="00C870E3" w:rsidRDefault="00C870E3" w:rsidP="00C870E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William Adams (</w:t>
      </w:r>
      <w:r>
        <w:rPr>
          <w:rFonts w:ascii="Calibri" w:hAnsi="Calibri" w:cs="Calibri"/>
          <w:b/>
          <w:bCs/>
        </w:rPr>
        <w:t>DIGITAL Officer - Innovation</w:t>
      </w:r>
      <w:r>
        <w:rPr>
          <w:rFonts w:ascii="Calibri" w:hAnsi="Calibri" w:cs="Calibri"/>
          <w:b/>
          <w:bCs/>
        </w:rPr>
        <w:t>)</w:t>
      </w:r>
      <w:r>
        <w:rPr>
          <w:rFonts w:ascii="Arial" w:hAnsi="Arial" w:cs="Arial"/>
          <w:b/>
          <w:bCs/>
          <w:color w:val="202124"/>
          <w:sz w:val="21"/>
          <w:szCs w:val="21"/>
          <w:lang w:val="en-GB"/>
        </w:rPr>
        <w:br/>
      </w:r>
      <w:r>
        <w:rPr>
          <w:rFonts w:ascii="Segoe UI Symbol" w:hAnsi="Segoe UI Symbol" w:cs="Segoe UI Symbol"/>
          <w:b/>
          <w:bCs/>
          <w:color w:val="202124"/>
          <w:lang w:val="en-GB"/>
        </w:rPr>
        <w:t xml:space="preserve">☏ </w:t>
      </w:r>
      <w:r>
        <w:rPr>
          <w:rFonts w:ascii="Calibri" w:hAnsi="Calibri" w:cs="Calibri"/>
          <w:b/>
          <w:bCs/>
          <w:lang w:val="en-US"/>
        </w:rPr>
        <w:t xml:space="preserve">07376431447 </w:t>
      </w:r>
    </w:p>
    <w:p w14:paraId="2B8D8BF8" w14:textId="77777777" w:rsidR="00C870E3" w:rsidRDefault="00C870E3" w:rsidP="00C8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02124"/>
          <w:lang w:val="en-GB"/>
        </w:rPr>
      </w:pPr>
      <w:r>
        <w:rPr>
          <w:rFonts w:ascii="Segoe UI Emoji" w:hAnsi="Segoe UI Emoji" w:cs="Segoe UI Emoji"/>
          <w:b/>
          <w:bCs/>
          <w:color w:val="70757A"/>
        </w:rPr>
        <w:t xml:space="preserve">✉ </w:t>
      </w:r>
      <w:r>
        <w:rPr>
          <w:rFonts w:ascii="Calibri" w:hAnsi="Calibri" w:cs="Calibri"/>
          <w:b/>
          <w:bCs/>
          <w:color w:val="0563C1"/>
          <w:u w:val="single"/>
          <w:lang w:val="en-US"/>
        </w:rPr>
        <w:t>william@mentermon.com</w:t>
      </w:r>
    </w:p>
    <w:p w14:paraId="26CF2193" w14:textId="7A5F026A" w:rsidR="008247CE" w:rsidRPr="008247CE" w:rsidRDefault="008247CE" w:rsidP="008B2411">
      <w:pPr>
        <w:spacing w:after="0"/>
      </w:pPr>
    </w:p>
    <w:p w14:paraId="28BCCCAF" w14:textId="2CBE6ADA" w:rsidR="008247CE" w:rsidRPr="008247CE" w:rsidRDefault="008247CE" w:rsidP="008247CE">
      <w:pPr>
        <w:shd w:val="clear" w:color="auto" w:fill="FFFFFF" w:themeFill="background1"/>
        <w:rPr>
          <w:color w:val="0563C1" w:themeColor="hyperlink"/>
          <w:u w:val="single"/>
        </w:rPr>
      </w:pPr>
      <w:r>
        <w:t>Thank you</w:t>
      </w:r>
      <w:r w:rsidR="00C870E3">
        <w:t xml:space="preserve"> for your support</w:t>
      </w:r>
      <w:r>
        <w:t xml:space="preserve">. </w:t>
      </w:r>
    </w:p>
    <w:p w14:paraId="6E052CB7" w14:textId="5622CE1C" w:rsidR="008247CE" w:rsidRDefault="008247CE" w:rsidP="008247CE"/>
    <w:p w14:paraId="57914BD6" w14:textId="716122D4" w:rsidR="008247CE" w:rsidRDefault="008247CE" w:rsidP="008247CE">
      <w:pPr>
        <w:shd w:val="clear" w:color="auto" w:fill="FFFFFF" w:themeFill="background1"/>
        <w:tabs>
          <w:tab w:val="left" w:pos="4116"/>
        </w:tabs>
      </w:pPr>
      <w:r>
        <w:lastRenderedPageBreak/>
        <w:tab/>
      </w:r>
    </w:p>
    <w:p w14:paraId="7C17252F" w14:textId="77777777" w:rsidR="008247CE" w:rsidRDefault="008247CE" w:rsidP="008247CE"/>
    <w:p w14:paraId="5A578714" w14:textId="6AE5EE4B" w:rsidR="00027B3B" w:rsidRDefault="00027B3B"/>
    <w:p w14:paraId="11F39FE5" w14:textId="4A49D65A" w:rsidR="00027B3B" w:rsidRDefault="00027B3B"/>
    <w:p w14:paraId="0DB12373" w14:textId="77777777" w:rsidR="00027B3B" w:rsidRDefault="00027B3B"/>
    <w:sectPr w:rsidR="00027B3B" w:rsidSect="001769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B6ED5" w14:textId="77777777" w:rsidR="00E45F82" w:rsidRDefault="00E45F82" w:rsidP="00007730">
      <w:pPr>
        <w:spacing w:after="0" w:line="240" w:lineRule="auto"/>
      </w:pPr>
      <w:r>
        <w:separator/>
      </w:r>
    </w:p>
  </w:endnote>
  <w:endnote w:type="continuationSeparator" w:id="0">
    <w:p w14:paraId="4CF7F580" w14:textId="77777777" w:rsidR="00E45F82" w:rsidRDefault="00E45F82" w:rsidP="0000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57C0B" w14:textId="77777777" w:rsidR="00E45F82" w:rsidRDefault="00E45F82" w:rsidP="00007730">
      <w:pPr>
        <w:spacing w:after="0" w:line="240" w:lineRule="auto"/>
      </w:pPr>
      <w:r>
        <w:separator/>
      </w:r>
    </w:p>
  </w:footnote>
  <w:footnote w:type="continuationSeparator" w:id="0">
    <w:p w14:paraId="7E2F1BE3" w14:textId="77777777" w:rsidR="00E45F82" w:rsidRDefault="00E45F82" w:rsidP="00007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51"/>
    <w:rsid w:val="00007730"/>
    <w:rsid w:val="00015815"/>
    <w:rsid w:val="00027078"/>
    <w:rsid w:val="00027B3B"/>
    <w:rsid w:val="00033CF5"/>
    <w:rsid w:val="00050DBC"/>
    <w:rsid w:val="00067D23"/>
    <w:rsid w:val="00081928"/>
    <w:rsid w:val="00085C00"/>
    <w:rsid w:val="000C0472"/>
    <w:rsid w:val="000E0045"/>
    <w:rsid w:val="000E4094"/>
    <w:rsid w:val="0013544B"/>
    <w:rsid w:val="00147F13"/>
    <w:rsid w:val="00160FE3"/>
    <w:rsid w:val="00176938"/>
    <w:rsid w:val="001A625F"/>
    <w:rsid w:val="001B4E0D"/>
    <w:rsid w:val="001F4AF8"/>
    <w:rsid w:val="002002EB"/>
    <w:rsid w:val="00285E84"/>
    <w:rsid w:val="002C62D0"/>
    <w:rsid w:val="002D6BB4"/>
    <w:rsid w:val="002E75D4"/>
    <w:rsid w:val="003109C6"/>
    <w:rsid w:val="00345914"/>
    <w:rsid w:val="0038791B"/>
    <w:rsid w:val="00395740"/>
    <w:rsid w:val="003A5775"/>
    <w:rsid w:val="003A7364"/>
    <w:rsid w:val="003C4D5D"/>
    <w:rsid w:val="003C6B5D"/>
    <w:rsid w:val="003C7979"/>
    <w:rsid w:val="003C7B0E"/>
    <w:rsid w:val="003F4265"/>
    <w:rsid w:val="003F69FF"/>
    <w:rsid w:val="00406241"/>
    <w:rsid w:val="004202CF"/>
    <w:rsid w:val="0042698D"/>
    <w:rsid w:val="0043133E"/>
    <w:rsid w:val="0044469A"/>
    <w:rsid w:val="00445756"/>
    <w:rsid w:val="004510CE"/>
    <w:rsid w:val="0046249F"/>
    <w:rsid w:val="0048550D"/>
    <w:rsid w:val="00490336"/>
    <w:rsid w:val="00490A82"/>
    <w:rsid w:val="004A167F"/>
    <w:rsid w:val="004B2E09"/>
    <w:rsid w:val="004B45B4"/>
    <w:rsid w:val="004B6BA1"/>
    <w:rsid w:val="004C1979"/>
    <w:rsid w:val="004C44B6"/>
    <w:rsid w:val="004C5A69"/>
    <w:rsid w:val="004F7DF8"/>
    <w:rsid w:val="005178D4"/>
    <w:rsid w:val="00520CD0"/>
    <w:rsid w:val="00571B83"/>
    <w:rsid w:val="00613F8A"/>
    <w:rsid w:val="00617093"/>
    <w:rsid w:val="00641913"/>
    <w:rsid w:val="00696AC2"/>
    <w:rsid w:val="006B6395"/>
    <w:rsid w:val="006C1C32"/>
    <w:rsid w:val="0070253A"/>
    <w:rsid w:val="00706BC5"/>
    <w:rsid w:val="00715550"/>
    <w:rsid w:val="00717011"/>
    <w:rsid w:val="007427C1"/>
    <w:rsid w:val="00745793"/>
    <w:rsid w:val="007515FB"/>
    <w:rsid w:val="00763648"/>
    <w:rsid w:val="007832F7"/>
    <w:rsid w:val="0079522E"/>
    <w:rsid w:val="007B0F46"/>
    <w:rsid w:val="007D596D"/>
    <w:rsid w:val="007E0B05"/>
    <w:rsid w:val="007E366B"/>
    <w:rsid w:val="007F0CDD"/>
    <w:rsid w:val="007F229D"/>
    <w:rsid w:val="00807E4D"/>
    <w:rsid w:val="0081615E"/>
    <w:rsid w:val="008247CE"/>
    <w:rsid w:val="008265A2"/>
    <w:rsid w:val="00827460"/>
    <w:rsid w:val="00827E6A"/>
    <w:rsid w:val="0084234A"/>
    <w:rsid w:val="00842D3E"/>
    <w:rsid w:val="00845706"/>
    <w:rsid w:val="00857FB4"/>
    <w:rsid w:val="00861B0B"/>
    <w:rsid w:val="00885DC8"/>
    <w:rsid w:val="008A0BF3"/>
    <w:rsid w:val="008A7E69"/>
    <w:rsid w:val="008B2411"/>
    <w:rsid w:val="008B623F"/>
    <w:rsid w:val="008C12B4"/>
    <w:rsid w:val="008C7E59"/>
    <w:rsid w:val="008E04C7"/>
    <w:rsid w:val="009210B2"/>
    <w:rsid w:val="00926674"/>
    <w:rsid w:val="00946643"/>
    <w:rsid w:val="00966F70"/>
    <w:rsid w:val="00980DB4"/>
    <w:rsid w:val="009A371E"/>
    <w:rsid w:val="009C6319"/>
    <w:rsid w:val="009D10BF"/>
    <w:rsid w:val="00A02283"/>
    <w:rsid w:val="00A20FCF"/>
    <w:rsid w:val="00A23521"/>
    <w:rsid w:val="00A30B0F"/>
    <w:rsid w:val="00AD4FC1"/>
    <w:rsid w:val="00AE26AE"/>
    <w:rsid w:val="00AE6DED"/>
    <w:rsid w:val="00AE7A4B"/>
    <w:rsid w:val="00B55D93"/>
    <w:rsid w:val="00B62ABE"/>
    <w:rsid w:val="00B824AD"/>
    <w:rsid w:val="00B84342"/>
    <w:rsid w:val="00B94128"/>
    <w:rsid w:val="00BC360F"/>
    <w:rsid w:val="00BF51D5"/>
    <w:rsid w:val="00C46B61"/>
    <w:rsid w:val="00C722CB"/>
    <w:rsid w:val="00C82DAC"/>
    <w:rsid w:val="00C870E3"/>
    <w:rsid w:val="00C910DD"/>
    <w:rsid w:val="00C93632"/>
    <w:rsid w:val="00CB564D"/>
    <w:rsid w:val="00CE0765"/>
    <w:rsid w:val="00CE1F51"/>
    <w:rsid w:val="00CE3EFA"/>
    <w:rsid w:val="00CF68F7"/>
    <w:rsid w:val="00D1300F"/>
    <w:rsid w:val="00D41652"/>
    <w:rsid w:val="00D451CF"/>
    <w:rsid w:val="00DB69C3"/>
    <w:rsid w:val="00DC2BED"/>
    <w:rsid w:val="00DC6C2D"/>
    <w:rsid w:val="00E02067"/>
    <w:rsid w:val="00E06465"/>
    <w:rsid w:val="00E16E25"/>
    <w:rsid w:val="00E45F82"/>
    <w:rsid w:val="00E53190"/>
    <w:rsid w:val="00E62AB8"/>
    <w:rsid w:val="00E77678"/>
    <w:rsid w:val="00E91331"/>
    <w:rsid w:val="00EB42CA"/>
    <w:rsid w:val="00ED733F"/>
    <w:rsid w:val="00EE632F"/>
    <w:rsid w:val="00F3333A"/>
    <w:rsid w:val="00F51794"/>
    <w:rsid w:val="00F54531"/>
    <w:rsid w:val="00F6770E"/>
    <w:rsid w:val="00F677A7"/>
    <w:rsid w:val="00F72265"/>
    <w:rsid w:val="00F72D8D"/>
    <w:rsid w:val="00F827E7"/>
    <w:rsid w:val="00FA6303"/>
    <w:rsid w:val="00FB1365"/>
    <w:rsid w:val="00F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9955"/>
  <w15:chartTrackingRefBased/>
  <w15:docId w15:val="{894F283D-6DEA-40BD-B641-7C2F6843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B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B8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1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y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1B83"/>
    <w:rPr>
      <w:rFonts w:ascii="Courier New" w:eastAsia="Times New Roman" w:hAnsi="Courier New" w:cs="Courier New"/>
      <w:sz w:val="20"/>
      <w:szCs w:val="20"/>
      <w:lang w:eastAsia="cy-GB"/>
    </w:rPr>
  </w:style>
  <w:style w:type="character" w:customStyle="1" w:styleId="y2iqfc">
    <w:name w:val="y2iqfc"/>
    <w:basedOn w:val="DefaultParagraphFont"/>
    <w:rsid w:val="00571B83"/>
  </w:style>
  <w:style w:type="character" w:styleId="FollowedHyperlink">
    <w:name w:val="FollowedHyperlink"/>
    <w:basedOn w:val="DefaultParagraphFont"/>
    <w:uiPriority w:val="99"/>
    <w:semiHidden/>
    <w:unhideWhenUsed/>
    <w:rsid w:val="00B62AB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7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730"/>
  </w:style>
  <w:style w:type="paragraph" w:styleId="Footer">
    <w:name w:val="footer"/>
    <w:basedOn w:val="Normal"/>
    <w:link w:val="FooterChar"/>
    <w:uiPriority w:val="99"/>
    <w:unhideWhenUsed/>
    <w:rsid w:val="00007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ntermon.com/en/superfas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B1306EC7F8F74F81D40D2E9DF77A64" ma:contentTypeVersion="8" ma:contentTypeDescription="Create a new document." ma:contentTypeScope="" ma:versionID="f7516c7225009c7a5d5d3e4a4a9cd582">
  <xsd:schema xmlns:xsd="http://www.w3.org/2001/XMLSchema" xmlns:xs="http://www.w3.org/2001/XMLSchema" xmlns:p="http://schemas.microsoft.com/office/2006/metadata/properties" xmlns:ns2="caa4cd08-8cca-4741-9d31-c62f228debd8" targetNamespace="http://schemas.microsoft.com/office/2006/metadata/properties" ma:root="true" ma:fieldsID="1baca7b05f8c6381c692ae1a309a4d32" ns2:_="">
    <xsd:import namespace="caa4cd08-8cca-4741-9d31-c62f228de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4cd08-8cca-4741-9d31-c62f228de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F726C-1A0B-4B5B-AF41-6504F70E9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7D1D4-5A45-4690-8F2C-6645D6FFC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4cd08-8cca-4741-9d31-c62f228de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7EDB11-61E1-4F98-B4B0-2E6170A2F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A926DB-4568-4811-964A-5055EAB5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Adams</dc:creator>
  <cp:keywords/>
  <dc:description/>
  <cp:lastModifiedBy>William Adams</cp:lastModifiedBy>
  <cp:revision>41</cp:revision>
  <cp:lastPrinted>2021-07-15T10:53:00Z</cp:lastPrinted>
  <dcterms:created xsi:type="dcterms:W3CDTF">2021-07-14T12:44:00Z</dcterms:created>
  <dcterms:modified xsi:type="dcterms:W3CDTF">2021-07-15T10:53:00Z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0x010100C7B1306EC7F8F74F81D40D2E9DF77A64</vt:lpwstr>
  </property>
</Properties>
</file>